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75" w:rsidRPr="00245D0B" w:rsidRDefault="00245D0B" w:rsidP="00245D0B">
      <w:pPr>
        <w:tabs>
          <w:tab w:val="left" w:pos="5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D0B">
        <w:rPr>
          <w:rFonts w:ascii="Times New Roman" w:hAnsi="Times New Roman" w:cs="Times New Roman"/>
          <w:b/>
          <w:sz w:val="24"/>
          <w:szCs w:val="24"/>
          <w:u w:val="single"/>
        </w:rPr>
        <w:t>Распоряжение от 14.09.2020 № 990-р</w:t>
      </w:r>
    </w:p>
    <w:p w:rsidR="006A344C" w:rsidRDefault="006D0375" w:rsidP="006D0375">
      <w:pPr>
        <w:tabs>
          <w:tab w:val="left" w:pos="5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Территории, закреплённые за государственными бюджетными общеобразовательными </w:t>
      </w:r>
      <w:bookmarkStart w:id="0" w:name="_GoBack"/>
      <w:bookmarkEnd w:id="0"/>
      <w:r w:rsidRPr="006D0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организациями, подведомственными администрации Московского района Санкт-Петербурга, реализующими образовательные программы начального общего,                                                                                 основного общего и среднего общего образования</w:t>
      </w:r>
    </w:p>
    <w:p w:rsidR="006D0375" w:rsidRDefault="006A344C" w:rsidP="006D0375">
      <w:pPr>
        <w:tabs>
          <w:tab w:val="left" w:pos="5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(распоряжение администрации Московского района Санкт-Петербурга от </w:t>
      </w:r>
      <w:r w:rsidR="00736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27.08.2019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736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-р)</w:t>
      </w:r>
    </w:p>
    <w:p w:rsidR="006D0375" w:rsidRPr="006D0375" w:rsidRDefault="006D0375" w:rsidP="006D0375">
      <w:pPr>
        <w:tabs>
          <w:tab w:val="left" w:pos="5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7230"/>
      </w:tblGrid>
      <w:tr w:rsidR="00736811" w:rsidRPr="006D0375" w:rsidTr="00FA2C6F">
        <w:trPr>
          <w:trHeight w:val="457"/>
          <w:tblHeader/>
        </w:trPr>
        <w:tc>
          <w:tcPr>
            <w:tcW w:w="568" w:type="dxa"/>
          </w:tcPr>
          <w:p w:rsidR="00736811" w:rsidRPr="006D0375" w:rsidRDefault="00736811" w:rsidP="00290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36811" w:rsidRPr="006D0375" w:rsidRDefault="00736811" w:rsidP="00290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общеобразовательного учреждения</w:t>
            </w:r>
          </w:p>
        </w:tc>
        <w:tc>
          <w:tcPr>
            <w:tcW w:w="7230" w:type="dxa"/>
          </w:tcPr>
          <w:p w:rsidR="00736811" w:rsidRPr="006D0375" w:rsidRDefault="00736811" w:rsidP="0029085C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36811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</w:t>
            </w:r>
          </w:p>
          <w:p w:rsidR="00736811" w:rsidRDefault="00736811" w:rsidP="007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углубленным изучением английского языка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Московского района </w:t>
            </w:r>
          </w:p>
          <w:p w:rsidR="00736811" w:rsidRPr="006D0375" w:rsidRDefault="00736811" w:rsidP="007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7230" w:type="dxa"/>
          </w:tcPr>
          <w:p w:rsidR="00736811" w:rsidRPr="006D0375" w:rsidRDefault="00736811" w:rsidP="0029085C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Варшавская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6 (все корпуса), 9 (1), 10, 14, 16, 17, 19 (1, 2, 5), 21, 22, 24, 26, 32, 34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Благодатная ул., д. 20, 21, 22, 23, 25, 27, 29, 31, 33, 35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 139 (все корпуса), 145 (все корпуса), 147, 149 </w:t>
            </w:r>
            <w:r w:rsidRPr="000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корпуса), 151 (все корпуса), 153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Кузнецовская ул., д.  28, 30, 32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Новоизмайловский пр., д. 2, 4, 14 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36811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Default="00736811" w:rsidP="007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351 с углубленным изучением иностранных языков Московского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6811" w:rsidRPr="006D0375" w:rsidRDefault="00736811" w:rsidP="007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 пр., д. 44, 46, 48 (1-4), 50 (1, 3, 4), 52 (1-6)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Витебский пр., д. 47 (1-5), 49, 51 (1-3), 53 (1-4), 55, 59, 61 (1-5), 63</w:t>
            </w:r>
          </w:p>
          <w:p w:rsidR="00736811" w:rsidRPr="006D0375" w:rsidRDefault="00736811" w:rsidP="0029085C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Типанова ул., д. 32 (1-3), 34 (1-3), 36 (1-3), 38, 40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д. 52, 58 (все корпуса)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36811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353 Московского района Санкт-Петербург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Пулковское шоссе, д. 65 (3-11),</w:t>
            </w:r>
            <w:r w:rsidR="007A3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 (все корпуса),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78, 80, 84, 86, 89, 91, 95, 97, 99,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(все корпуса),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Киевское шоссе, д. 25 (1, 2)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 некоммерческие товарищества: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«Ленинградского аккумуляторного завода»;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«Дачное» Балтийского завода;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«Дачное – Электроавтоматика»;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«Ленинградский аэропорт».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 товарищества: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«Пенсионеры Ленинградского района»;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«Труженик»;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«Дачное «Октябрьского ПРЭО»;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«Электроаппарат».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Потребительское общество садоводческое товарищество «Зелёный сад».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Огородническое некоммерческое товарищество «Пулковское».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огородничества: «Западный», «Восток».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СЖД ООО «Петра-8», Пулковское шоссе, участки 1, 4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36811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354 Московского района Санкт-Петербурга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Авиагородок, ул. Пилотов, д. 13, 15 (1, 2), 16 (1, 2), 18 (1-3), 17, 19, 20, 21, 23, 24, 25, 26 (1,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2), 28 (1-3), 30 (1)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Штурманская ул., д.16, 18, 22 (1, 2), 26 (1, 2), 30, 34, 36, 42 (1, 2)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Вертолетная ул., д. 11, 13, 13 (1, 2)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Взлетная ул., д. 9, 9 (1, 2), 11 (1, 2), 13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 некоммерческие товарищества: «Ленинградского аккумуляторного завода»;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«Дачное» Балтийского завода;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«Дачное – Электроавтоматика»;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«Ленинградский аэропорт».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 товарищества: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«Пенсионеры Ленинградского района»;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«Труженик»;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«Дачное «Октябрьского ПРЭО»;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«Электроаппарат».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Потребительское общество садоводческое товарищество «Зелёный сад».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Огородническое некоммерческое товарищество «Пулковское».</w:t>
            </w:r>
          </w:p>
          <w:p w:rsidR="00736811" w:rsidRPr="00411F8E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огородничества: «Зап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адный», «Восток»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36811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355 Московского района Санкт-Петербурга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Благодатная ул., д. 28, 30, 34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ул., д. 3, 5, 9, 11, 13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Мариинская ул., д. 5, 7, 17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 пр., д. 148, 150, 166, 168, 170, 172, 172 (2, 3, 6, 7), 174 (8), 176, 178, 180, 182, 184, 186 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Яковлевский пер., д. 9, 10, 11, 12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Кузнецовская ул., д. 34, 36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36811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</w:t>
            </w:r>
          </w:p>
          <w:p w:rsidR="003D5C54" w:rsidRDefault="00736811" w:rsidP="007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356 с углубленным изучением немецкого и английского языков Московского района </w:t>
            </w:r>
          </w:p>
          <w:p w:rsidR="00736811" w:rsidRPr="006D0375" w:rsidRDefault="00736811" w:rsidP="0073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Пулковская ул., д. 1, 3, 7, 9 (1, 2), 11 (2), 13, 15, 17, 19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д. 35 (1, 2), 37 (1, 2), 41 (1, 2), 45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Юрия Гагарина пр., д. 44, 46, 48 (1, 2)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Ленсовета ул., д. 56, 58, 60, 62 (1, 2), 64, 66, 70, 72 ,74, 76, 78, 80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 ул., д. 8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D5C54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358 Московского района Санкт-Петербурга</w:t>
            </w: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Московский пр., д. 155, 157, 159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Кузнецовская ул., д. 4, 6, 8, 10, 11, 12, 13, 14, 15, 16, 17, 18, 20, 22, 23/155, 24, 26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Бассейная ул., д. 10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Благодатная ул., д. 1, 3, 5, 9, 13, 15, 16, 17, 19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Новоизмайловский пр., д.1, 3, 9, 16 (1-11)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Кубинская ул., д. 10, 14, 16</w:t>
            </w:r>
          </w:p>
          <w:p w:rsidR="00736811" w:rsidRPr="006D0375" w:rsidRDefault="00736811" w:rsidP="0029085C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Варшавская ул., д. 23 (1-3), 46</w:t>
            </w:r>
          </w:p>
          <w:p w:rsidR="00736811" w:rsidRPr="006D0375" w:rsidRDefault="00736811" w:rsidP="0029085C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Чернышевского, д. 9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D5C54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362 Московского района Санкт-Петербурга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77, 75, 79 (1, 3), 81 (1, 2), 83, 85 (1-3), 87 (1-3)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Витебский пр., д.97 (1, 2), 99 (2), 101 (2, 4)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 ул.,  д. 7 (2), 9, 11 (1, 2), 13 (1-3), 14, 18, 20, 22, 24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74, 75, 76,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82, 84, 86 (1, 2), 88, 90, 92, 94, 96 (2),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(все корпуса)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Дунайский пр., д. 26, 28 (2)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 бюджетное общеобразовательное учреждение лицей № 366 Московского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«Физико-математический лицей»</w:t>
            </w:r>
          </w:p>
        </w:tc>
        <w:tc>
          <w:tcPr>
            <w:tcW w:w="7230" w:type="dxa"/>
          </w:tcPr>
          <w:p w:rsidR="00736811" w:rsidRPr="00865DD4" w:rsidRDefault="00736811" w:rsidP="002908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65DD4">
              <w:rPr>
                <w:rFonts w:ascii="Times New Roman" w:hAnsi="Times New Roman"/>
                <w:sz w:val="24"/>
                <w:szCs w:val="24"/>
              </w:rPr>
              <w:t xml:space="preserve">Московский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5DD4">
              <w:rPr>
                <w:rFonts w:ascii="Times New Roman" w:hAnsi="Times New Roman"/>
                <w:sz w:val="24"/>
                <w:szCs w:val="24"/>
              </w:rPr>
              <w:t>р., д. 190, 192, 194</w:t>
            </w:r>
          </w:p>
          <w:p w:rsidR="00736811" w:rsidRPr="00865DD4" w:rsidRDefault="00736811" w:rsidP="002908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65DD4">
              <w:rPr>
                <w:rFonts w:ascii="Times New Roman" w:hAnsi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Pr="00865DD4">
              <w:rPr>
                <w:rFonts w:ascii="Times New Roman" w:hAnsi="Times New Roman"/>
                <w:sz w:val="24"/>
                <w:szCs w:val="24"/>
              </w:rPr>
              <w:t>, д. 16, 17, 18, 19, 21</w:t>
            </w:r>
          </w:p>
          <w:p w:rsidR="00736811" w:rsidRPr="00865DD4" w:rsidRDefault="00736811" w:rsidP="002908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65DD4">
              <w:rPr>
                <w:rFonts w:ascii="Times New Roman" w:hAnsi="Times New Roman"/>
                <w:sz w:val="24"/>
                <w:szCs w:val="24"/>
              </w:rPr>
              <w:t xml:space="preserve">Фрунзе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65DD4">
              <w:rPr>
                <w:rFonts w:ascii="Times New Roman" w:hAnsi="Times New Roman"/>
                <w:sz w:val="24"/>
                <w:szCs w:val="24"/>
              </w:rPr>
              <w:t>л., д. 10, 16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D4">
              <w:rPr>
                <w:rFonts w:ascii="Times New Roman" w:hAnsi="Times New Roman"/>
                <w:sz w:val="24"/>
                <w:szCs w:val="24"/>
              </w:rPr>
              <w:t xml:space="preserve">Бассейная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65DD4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65DD4">
              <w:rPr>
                <w:rFonts w:ascii="Times New Roman" w:hAnsi="Times New Roman"/>
                <w:sz w:val="24"/>
                <w:szCs w:val="24"/>
              </w:rPr>
              <w:t xml:space="preserve"> д. 49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D5C54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3D5C54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371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углубленным изучением русского, английского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французского языков Московского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Благодатная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38, 40, 42, 46, 51, 53, 55, 57</w:t>
            </w:r>
            <w:r w:rsidR="00B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корпуса)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59, 61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Юрия Гагарина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3, 5, 7, 11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Кузнецовская ул., д. 38, 40, 42, 44, 46, 48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ул., д. 17 (1-3), 19, 21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Севастьянова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1, 2, 4, 5, 6, 7, 11, 14, 15, 16 </w:t>
            </w:r>
          </w:p>
          <w:p w:rsidR="00736811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Свеаборгская ул., д. 3, 6, 7, 5, 8, 9, 11, 12, 13, 15, 17, 19, 21, 23, 25, 27</w:t>
            </w:r>
          </w:p>
          <w:p w:rsidR="007961A6" w:rsidRPr="006D0375" w:rsidRDefault="007961A6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д.15 (все корпуса)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D5C54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372 Московского района Санкт-Петербурга</w:t>
            </w: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65, 67, 69, 71, 73,73 (3) 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 пр., д. 58, 60, 64, 66, 68 (1, 2), 70, 72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55, 53/56, 57, 59 (1,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2), 63 (1,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лицей № 373 Моско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района                   Санкт-Петербурга «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номический лицей»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62, 64, 66, 68, 70, 70 (2, 3), 72, 74, 76, 78, 82, 86, 102,  106,117, 124, 125, 126, 127, 128, 130, 132, 134, 136, 138, 140</w:t>
            </w:r>
          </w:p>
          <w:p w:rsidR="00736811" w:rsidRPr="006D0375" w:rsidRDefault="00736811" w:rsidP="0029085C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 </w:t>
            </w:r>
            <w:proofErr w:type="spell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Томчака</w:t>
            </w:r>
            <w:proofErr w:type="spell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1/6, 11/17, 18/26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Глеба Успенского ул., д. 3, 5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Заставская</w:t>
            </w:r>
            <w:proofErr w:type="spell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24, 28, 40 (все корпуса), 44, 46 (все корпуса)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3, 6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Обводного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набережная,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82, 84, 86, 96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Заозерная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3а, 3/5, 4, 6, 8, 14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3, 5 (все корпуса), 6 (2), 12, 14, 16, 22, 24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1, 3, 5, 7, 9, 11, 13,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(все корпуса),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20, 21 (все корпуса), 23, 29, 31/20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15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D5C54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376 Московского района Санкт-Петербурга</w:t>
            </w:r>
          </w:p>
        </w:tc>
        <w:tc>
          <w:tcPr>
            <w:tcW w:w="7230" w:type="dxa"/>
          </w:tcPr>
          <w:p w:rsidR="00D66BBE" w:rsidRPr="00D66BBE" w:rsidRDefault="00D66BBE" w:rsidP="00D66B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Предпортовый проезд, д. 10 (1, 2), 12 (1, 2)</w:t>
            </w:r>
          </w:p>
          <w:p w:rsidR="00D66BBE" w:rsidRDefault="00D66BBE" w:rsidP="00D66B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Пулковское шоссе, д. 9 (все корпуса), 11 (2), 13 (1,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5), 15 (2,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 w:rsidR="00C63DF0" w:rsidRPr="00C63DF0" w:rsidRDefault="00C63DF0" w:rsidP="00D66B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Кубинская</w:t>
            </w:r>
            <w:proofErr w:type="gramEnd"/>
            <w:r w:rsidRPr="0000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дом 82 (все корпуса)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D5C54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484 Московского района Санкт-Петербурга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19, 20, 21, 22, 23, 26, 27, 28, 29, 31, 33, 35, 41, 43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Ленсовета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17, 21, 23, 24, 25, 26, 27, 28, 29, 30, 31, 32, 33, 34 (3), 37, 40, 42, 44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6, 8, 10, 12, 14, 15, 16, 17, 19, 20, 22, 23, 24, 25, 26, 27, 28, 29/61, 30, 31 (1, 2), 32, 33, 34, 39, 43, 45, 40/59</w:t>
            </w:r>
          </w:p>
          <w:p w:rsidR="00736811" w:rsidRPr="006D0375" w:rsidRDefault="00736811" w:rsidP="00FA2C6F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Юрия Гагарина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36, 38 (1-4), 39, 41/28, 43, 45, 49, 53, 57, 63 (2)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Типанова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8, 10, 12, 14 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485 с углубленным изучением французского языка Московского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Юрия Гагарина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31, 35, 37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Ленсовета ул., д. 16, 20, 22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Типанова ул., д. 3, 5, 7, 9, 11, 15, 16, 17, 18, 19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9, 11, 13, 15, 17, 18, 20, 22, 25, 26, 28, 32, 36, 40, 44 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206, 206 (1), 208, 208 (1) 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Гастелло ул.,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9, 11, 13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489 Московского района Санкт-Петербурга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Варшавская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94, 96, 98, 104, 108, 110, 112, 114, 116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Краснопутиловская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98, 100, 104, 106, 108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189, 191, 193, 195, 197, 199, 201, 205, 207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159, 161 (1-4),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 178 (1, 2, 3)</w:t>
            </w:r>
          </w:p>
          <w:p w:rsidR="00736811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</w:t>
            </w:r>
          </w:p>
          <w:p w:rsidR="00FA2C6F" w:rsidRPr="006D0375" w:rsidRDefault="00FA2C6F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495 Московского района Санкт-Петербурга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Pr="006D0375" w:rsidRDefault="00736811" w:rsidP="0029085C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Бассейная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17, 23, 25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Варшавская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25, 27(1, 2), 29 (1, 2, 4),  31, 35, 37 (1, 2), 39 (1, 2)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Новоизмайловский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18 (1-3), 20 (1-4), 22 (1), 24 (1-3), 26 (1-4), 28 (1), 30 (1-3), 32 (1-4) 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496 Московского района Санкт-Петербурга</w:t>
            </w: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Варшавская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43 (1-3), 45 (1-4), 47 (1), 49, 51 (1), 53, 55, 59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162 (2, 3), 164, 166, 170, 172, 174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Новоизмайловский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34, 36 (1-3), 38 (1-4), 40, 42 (1-3), 44 (1-5), 46 (1)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507 Московского района Санкт-Петербурга</w:t>
            </w: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12/46, 16, 22/165, 27, 29, 31, 33, 35, 37, 41, 43, 45, 47, 51, 53, 55, 57, 59, 61, 63, 65, 67, 69, 71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161, 165/22, 163, 167, 171, 173, 198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Варшавская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46/12, 48, 50, 52, 54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2, 4, 6, 8, 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24,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25, 27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Юрия Гагарина пр., д. 12 (1), 15, 17, 19, 21, 25, 27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Ленсовета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 , 8, 10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Гастелло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8, 10, 16, 22, 28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Чернышевского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л., д. 2, 3, 5, 6, 7, 8, 10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углубленным изучением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 образовательных областей «Искусство» и «Технология»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Московского района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736811" w:rsidRPr="006D0375" w:rsidRDefault="00736811" w:rsidP="0029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ул., д.3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рия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73, 75, 77</w:t>
            </w:r>
          </w:p>
          <w:p w:rsidR="00736811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корпуса)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218, 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корпуса),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222, 224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 шоссе, д. 2, 4, 6, 8, 10,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 (все корпуса)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3, 4, 7, 9, 11, 13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Ленсовета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41, 43, 43 (3),  45, 47, 48, 49, 50, 51, 52, 53, 54, 55, 57, 59, 61, 63, 65, 67 (1, 2), 69 (1)</w:t>
            </w:r>
          </w:p>
          <w:p w:rsidR="00736811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Пулковское шоссе, д. 18, 20 (3, 4), 22, 22 (3), 24 (2), 28, </w:t>
            </w:r>
            <w:r w:rsidR="00A0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(все корпуса),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(1, 2), 36 (все корпуса), 38 (2, 7), 40 (все корпуса)</w:t>
            </w:r>
          </w:p>
          <w:p w:rsidR="003674D3" w:rsidRPr="006D0375" w:rsidRDefault="003674D3" w:rsidP="003674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Дизельный проезд, дом 11 (все корпуса)</w:t>
            </w:r>
          </w:p>
          <w:p w:rsidR="00736811" w:rsidRPr="006D0375" w:rsidRDefault="00736811" w:rsidP="00A238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СЖД Пулковское шоссе,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  <w:r w:rsidR="0085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</w:t>
            </w:r>
          </w:p>
          <w:p w:rsidR="00FA2C6F" w:rsidRDefault="00736811" w:rsidP="00FA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углубленным изучением английского языка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Московского района </w:t>
            </w:r>
          </w:p>
          <w:p w:rsidR="00736811" w:rsidRPr="006D0375" w:rsidRDefault="00736811" w:rsidP="00FA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Петербурга</w:t>
            </w: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Краснопутиловская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50 (2), 52, 54, 56 (2), 58, 62, 64, 66 (2), 68, 71, 72, 73, 74, 75, 76 (2), 77, 78, 79,  80, 82, 83,  84, 85, 89, 91, 93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Кубинская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54, 56, 58, 60, 64, 66, 68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148 (2), 150, 150 (2), 152 (2, 3), 154, 154 (2), 156 (2, 3), 158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Новоизмайловский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67, 69, 71, 73, 75, 79, 81, 85, 101 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519 Московского района Санкт-Петербурга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шоссе,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корпуса)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 14 (1-3), 16 (все корпуса), 22, 24, 26 (все корпуса), 28, 30, 30 (2), 32, 34, 36,  38, 44 (1-10)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Ленсовета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71, 73 (1-3), 75, 81, 83, 85, 87 (</w:t>
            </w:r>
            <w:r w:rsidR="0049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корпуса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88, 89, 90, 91, 93, 95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4, 5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Дунайский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 (все корпуса), 5 (все корпуса), 7 (все корпуса), 13 (все корпуса), 14 (все корпуса), 23, 24</w:t>
            </w:r>
            <w:r w:rsidRPr="006D03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Пулковское шоссе д.26,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(все корпуса)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Среднерогатская ул., д.1 (все корпуса), 7 (все корпуса), 8 (1), 9 (все корпуса),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(все корпуса),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(все корпуса)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корпуса)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23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(все корпуса), </w:t>
            </w:r>
            <w:r w:rsidR="001C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(все корпуса),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(все корпуса), 20 (все корпуса)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гимназия № 524 Московского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Санкт-Петербурга</w:t>
            </w: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Юрия Гагарина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14 (2-6), 16 (1, 2), 18 (1-2), 20 (2-6), 22 (1, 2), 24 (1, 2), 26 (1-8), 28 (1-4)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A2C6F" w:rsidRDefault="00736811" w:rsidP="00FA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</w:t>
            </w:r>
          </w:p>
          <w:p w:rsidR="00FA2C6F" w:rsidRDefault="00736811" w:rsidP="00FA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525 с углубленным изучением английского языка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Московского района </w:t>
            </w:r>
          </w:p>
          <w:p w:rsidR="00736811" w:rsidRPr="006D0375" w:rsidRDefault="00736811" w:rsidP="00FA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7230" w:type="dxa"/>
          </w:tcPr>
          <w:p w:rsidR="00D66BBE" w:rsidRPr="00D66BBE" w:rsidRDefault="00D66BBE" w:rsidP="00D66B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адресов, прикреплённых к корпусу учреждения по адресу пр. Космонавтов, д. 21, корп. 4:</w:t>
            </w:r>
          </w:p>
          <w:p w:rsidR="00D66BBE" w:rsidRPr="00D66BBE" w:rsidRDefault="00D66BBE" w:rsidP="00D66B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 пр., д. 19 (1-4), 21 (2), 23 (1, 3), 27 (1-5)</w:t>
            </w:r>
          </w:p>
          <w:p w:rsidR="00D66BBE" w:rsidRPr="00D66BBE" w:rsidRDefault="00D66BBE" w:rsidP="00D66B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Юрия Гагарина пр., д. 18 (4)</w:t>
            </w:r>
          </w:p>
          <w:p w:rsidR="00D66BBE" w:rsidRPr="00D66BBE" w:rsidRDefault="00D66BBE" w:rsidP="00D66B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адресов, прикреплённых к корпусу учреждения по адресу пр. Космонавтов, д.59:</w:t>
            </w:r>
          </w:p>
          <w:p w:rsidR="00D66BBE" w:rsidRPr="00D66BBE" w:rsidRDefault="00D66BBE" w:rsidP="00D66BB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Пулковская</w:t>
            </w:r>
            <w:proofErr w:type="gramEnd"/>
            <w:r w:rsidRPr="00D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2 (все корпуса), д. 4 (все корпуса), д. 6 (все корпуса), д. 8 (1,2,3,4), д. 10 (1,2)</w:t>
            </w:r>
          </w:p>
          <w:p w:rsidR="00736811" w:rsidRPr="00D34DFC" w:rsidRDefault="00D66BBE" w:rsidP="00D66B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 пр., д. 61 (1, 2), д. 63 (1), д. 65 (все корпуса)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гимназия № 526 Московского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7, 9, 11, 12, 13, 14, 16, 17, 18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Типанова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4, 6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Ленсовета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3, 5, 9/24, 13, 15, 19 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Гастелло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14, 18, 20, 24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9, 11, 15, 17, 19, 21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200 (все корпуса)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(все корпуса)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536 имени Т.И. Гончаровой Московского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7230" w:type="dxa"/>
          </w:tcPr>
          <w:p w:rsidR="00736811" w:rsidRPr="006D0375" w:rsidRDefault="00736811" w:rsidP="0029085C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73 (1), 75, 77, 79, 81, 83, 85, 87,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9, 19, 21 (1-4), 23 (1-5), 25, 29 (1, 2)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13, 15, 21 (1), 18 (1, 2), 20 (1-3), 22, 24, 26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537 Московского района Санкт-Петербурга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Костюшко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2 (1), 3, 3 (2), 5 (1, 2), 7, 9, 10, 11, 12, 13 (1), 14, 15, 16, 18, 22, 24, 26, 28, 30, 32, 36, 40, 42, 44, 48, 51 (1), 52, 54, 56, 58, 60, 64, 66, 70, 72, 74, 76, 82, 84, 86, 88, 90,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94, 96, 98</w:t>
            </w:r>
            <w:proofErr w:type="gramEnd"/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Краснопутиловская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99, 101, 103, 105, 109, 111, 113 (1), 115, 117, 119, 121, 125, 127, 129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Кубинская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70 (1-4)</w:t>
            </w:r>
          </w:p>
          <w:p w:rsidR="00736811" w:rsidRPr="006D0375" w:rsidRDefault="00736811" w:rsidP="0029085C">
            <w:pPr>
              <w:tabs>
                <w:tab w:val="left" w:pos="627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147, 147 (2, 3, 4, 5), 149 (1),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151(3)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Конституции,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543 Московского района Санкт-Петербурга</w:t>
            </w: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31 (1-5), 33 (1-5), 35, 37, 41 (2, 3, 4)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28 (2),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(1-8), 30 (1-4), 32 (2), 34, 36, 37, 38 (1, 2)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Типанова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603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(1, 2),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27/39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</w:t>
            </w:r>
          </w:p>
          <w:p w:rsidR="00FA2C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544</w:t>
            </w:r>
            <w:r w:rsidR="00FA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углубленным изучением английского языка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Московского района </w:t>
            </w:r>
          </w:p>
          <w:p w:rsidR="00736811" w:rsidRPr="006D0375" w:rsidRDefault="00736811" w:rsidP="003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Пулковское шоссе,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 (1, 2, 4), 7 (2)</w:t>
            </w:r>
          </w:p>
          <w:p w:rsidR="00736811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Предпортовый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3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(все корпуса),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(все корпуса),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0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(все корпуса),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Предпортовый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д.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(все корпуса),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(1), 6 (2), 8 (1, 4)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Галстяна ул.,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423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594 Московского района Санкт-Петербурга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1, 3, 5,7</w:t>
            </w:r>
            <w:r w:rsidRPr="006D03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3, 5, 4, 6, 7, 8, 9, 11, 12, 13, 14, 15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Варшавская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41 (1- 4), 56, 58, 60, 62, 66 (все корпуса жилого комплекса «Граф Орлов»)</w:t>
            </w:r>
          </w:p>
          <w:p w:rsidR="00736811" w:rsidRPr="006D0375" w:rsidRDefault="00736811" w:rsidP="00516E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173, 175, 177, 179, </w:t>
            </w:r>
            <w:r w:rsidR="007C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 (все корпуса),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183/185</w:t>
            </w:r>
            <w:r w:rsidR="0051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корпуса)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423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643 Московского района Санкт-Петербурга</w:t>
            </w:r>
          </w:p>
        </w:tc>
        <w:tc>
          <w:tcPr>
            <w:tcW w:w="7230" w:type="dxa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Краснопутиловская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90, 92, 94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Варшавская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61(1) , 63(1) , 65, 67, 69 (1, 2, 3), 71 (1, 2) , 73, 75, 77, 79, 118, 120, 122, 124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155, 157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423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 w:rsidRPr="006D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6D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школа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684 «Берегиня»</w:t>
            </w:r>
            <w:r w:rsidRPr="006D0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Московского района Санкт-Петербурга</w:t>
            </w:r>
          </w:p>
        </w:tc>
        <w:tc>
          <w:tcPr>
            <w:tcW w:w="7230" w:type="dxa"/>
            <w:shd w:val="clear" w:color="auto" w:fill="auto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Новоизмайловский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13, 15, 17, 19, 21, 27, 31, 33, 35, 37, 39 (1, 2), 45, 49, 51, 53, 55, 57 (1, 2), 63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Кубинская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20, 22, 24, 26, 28, 30, 34, 36, 38, 40, 42, 48, 50, 52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Бассейная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1, 3, 5, 7,  11, 13, 15</w:t>
            </w:r>
          </w:p>
        </w:tc>
      </w:tr>
      <w:tr w:rsidR="00736811" w:rsidRPr="006D0375" w:rsidTr="00FA2C6F">
        <w:tc>
          <w:tcPr>
            <w:tcW w:w="568" w:type="dxa"/>
          </w:tcPr>
          <w:p w:rsidR="00736811" w:rsidRPr="006D0375" w:rsidRDefault="00736811" w:rsidP="0029085C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4236F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прогимназия № 698 Моско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вского района </w:t>
            </w:r>
          </w:p>
          <w:p w:rsidR="00736811" w:rsidRPr="006D0375" w:rsidRDefault="00736811" w:rsidP="0029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Санкт-Петербурга «Пансион»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7230" w:type="dxa"/>
            <w:shd w:val="clear" w:color="auto" w:fill="auto"/>
          </w:tcPr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Благодатная ул., д. 43, 47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Севастьянова ул., д. 8, 10, 12</w:t>
            </w:r>
          </w:p>
          <w:p w:rsidR="00736811" w:rsidRPr="006D0375" w:rsidRDefault="00736811" w:rsidP="0029085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</w:t>
            </w:r>
            <w:r w:rsidRPr="006D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5, 6, 7 (1)</w:t>
            </w:r>
          </w:p>
        </w:tc>
      </w:tr>
    </w:tbl>
    <w:p w:rsidR="006D0375" w:rsidRDefault="006D0375"/>
    <w:p w:rsidR="00337240" w:rsidRDefault="00337240" w:rsidP="00337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Сокращения, принятые  в тексте:</w:t>
      </w:r>
    </w:p>
    <w:p w:rsidR="00337240" w:rsidRDefault="00337240" w:rsidP="00337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– акционерное общество,</w:t>
      </w:r>
    </w:p>
    <w:p w:rsidR="00337240" w:rsidRDefault="00337240" w:rsidP="00337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– общество с ограниченной ответственностью,</w:t>
      </w:r>
    </w:p>
    <w:p w:rsidR="00337240" w:rsidRPr="00337240" w:rsidRDefault="00337240" w:rsidP="00337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СЖД – строящиеся жилые дома</w:t>
      </w:r>
    </w:p>
    <w:sectPr w:rsidR="00337240" w:rsidRPr="00337240" w:rsidSect="003D5C54">
      <w:pgSz w:w="11906" w:h="16838"/>
      <w:pgMar w:top="567" w:right="1134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33" w:rsidRDefault="00574033" w:rsidP="00124F85">
      <w:pPr>
        <w:spacing w:after="0" w:line="240" w:lineRule="auto"/>
      </w:pPr>
      <w:r>
        <w:separator/>
      </w:r>
    </w:p>
  </w:endnote>
  <w:endnote w:type="continuationSeparator" w:id="0">
    <w:p w:rsidR="00574033" w:rsidRDefault="00574033" w:rsidP="0012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33" w:rsidRDefault="00574033" w:rsidP="00124F85">
      <w:pPr>
        <w:spacing w:after="0" w:line="240" w:lineRule="auto"/>
      </w:pPr>
      <w:r>
        <w:separator/>
      </w:r>
    </w:p>
  </w:footnote>
  <w:footnote w:type="continuationSeparator" w:id="0">
    <w:p w:rsidR="00574033" w:rsidRDefault="00574033" w:rsidP="00124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648C0"/>
    <w:multiLevelType w:val="hybridMultilevel"/>
    <w:tmpl w:val="66C2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cc6d02aa-0884-4883-8bd5-1140bb439739"/>
  </w:docVars>
  <w:rsids>
    <w:rsidRoot w:val="006D0375"/>
    <w:rsid w:val="000031FD"/>
    <w:rsid w:val="00006D2B"/>
    <w:rsid w:val="00070E52"/>
    <w:rsid w:val="00124F85"/>
    <w:rsid w:val="00140CD3"/>
    <w:rsid w:val="00150458"/>
    <w:rsid w:val="00192A7A"/>
    <w:rsid w:val="001C5E01"/>
    <w:rsid w:val="00203BFB"/>
    <w:rsid w:val="00223CF2"/>
    <w:rsid w:val="00245D0B"/>
    <w:rsid w:val="0025162E"/>
    <w:rsid w:val="002717E6"/>
    <w:rsid w:val="002E5591"/>
    <w:rsid w:val="00337240"/>
    <w:rsid w:val="0034236F"/>
    <w:rsid w:val="00345766"/>
    <w:rsid w:val="003674D3"/>
    <w:rsid w:val="00371247"/>
    <w:rsid w:val="003D5C54"/>
    <w:rsid w:val="003D7E45"/>
    <w:rsid w:val="00411C1D"/>
    <w:rsid w:val="00411F8E"/>
    <w:rsid w:val="00415158"/>
    <w:rsid w:val="00420A25"/>
    <w:rsid w:val="00441DFE"/>
    <w:rsid w:val="00447E90"/>
    <w:rsid w:val="00462EA5"/>
    <w:rsid w:val="00477A4B"/>
    <w:rsid w:val="004927BE"/>
    <w:rsid w:val="00497BB0"/>
    <w:rsid w:val="00516E73"/>
    <w:rsid w:val="005212E3"/>
    <w:rsid w:val="005560D4"/>
    <w:rsid w:val="00574033"/>
    <w:rsid w:val="005803DA"/>
    <w:rsid w:val="005B5CA6"/>
    <w:rsid w:val="00603821"/>
    <w:rsid w:val="00656734"/>
    <w:rsid w:val="00684C67"/>
    <w:rsid w:val="006A344C"/>
    <w:rsid w:val="006D0375"/>
    <w:rsid w:val="006D0E17"/>
    <w:rsid w:val="0070797B"/>
    <w:rsid w:val="00707BCC"/>
    <w:rsid w:val="00736811"/>
    <w:rsid w:val="00751220"/>
    <w:rsid w:val="007961A6"/>
    <w:rsid w:val="007A328D"/>
    <w:rsid w:val="007C1386"/>
    <w:rsid w:val="007C349A"/>
    <w:rsid w:val="007E38B8"/>
    <w:rsid w:val="008032F8"/>
    <w:rsid w:val="00805F4D"/>
    <w:rsid w:val="00836A69"/>
    <w:rsid w:val="00856722"/>
    <w:rsid w:val="0089421B"/>
    <w:rsid w:val="00894D5C"/>
    <w:rsid w:val="008E3D2A"/>
    <w:rsid w:val="009C1A0E"/>
    <w:rsid w:val="009D1D81"/>
    <w:rsid w:val="00A03205"/>
    <w:rsid w:val="00A04FE4"/>
    <w:rsid w:val="00A2383C"/>
    <w:rsid w:val="00AA1729"/>
    <w:rsid w:val="00B22BE0"/>
    <w:rsid w:val="00B22F06"/>
    <w:rsid w:val="00BD680F"/>
    <w:rsid w:val="00BE74BF"/>
    <w:rsid w:val="00BF6632"/>
    <w:rsid w:val="00C63DF0"/>
    <w:rsid w:val="00CD084F"/>
    <w:rsid w:val="00D66BBE"/>
    <w:rsid w:val="00DD1525"/>
    <w:rsid w:val="00DD3506"/>
    <w:rsid w:val="00DF01F5"/>
    <w:rsid w:val="00DF0D83"/>
    <w:rsid w:val="00E3412C"/>
    <w:rsid w:val="00E41E12"/>
    <w:rsid w:val="00E758BE"/>
    <w:rsid w:val="00EC24CF"/>
    <w:rsid w:val="00EC5ECA"/>
    <w:rsid w:val="00F03932"/>
    <w:rsid w:val="00F760EC"/>
    <w:rsid w:val="00FA2C6F"/>
    <w:rsid w:val="00FC42EE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 Елена Михайловна</dc:creator>
  <cp:lastModifiedBy>Гребень Виктория Васильевна</cp:lastModifiedBy>
  <cp:revision>22</cp:revision>
  <cp:lastPrinted>2019-09-09T09:01:00Z</cp:lastPrinted>
  <dcterms:created xsi:type="dcterms:W3CDTF">2019-01-30T06:40:00Z</dcterms:created>
  <dcterms:modified xsi:type="dcterms:W3CDTF">2020-10-21T07:11:00Z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cc6d02aa-0884-4883-8bd5-1140bb439739</vt:lpwstr>
  </property>
</Properties>
</file>